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Публичная оферта о заключении Агентского договора на бронирование услуг </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[Город Агента]</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[Полное наименование Агента/ФИО ИП], именуем__ в дальнейшем « Агент », в лице [должность, ФИО], действующ__ на основании [Устава/Положения/Свидетельства ИП], с одной стороны, предлагает заключить Агентский договор любому физическому лицу (далее – « Турист »), совместно именуемые « Стороны », на следующих условиях.</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ПРЕДМЕТ ДОГОВОРА. ОБЩИЕ ПОЛОЖЕНИЯ</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Настоящий документ является официальной публичной офертой (предложением) Агента заключить Агентский договор на условиях, изложенных ниже.</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В соответствии с пунктом 2 статьи 437 Гражданского кодекса РФ (ГК РФ), в случае принятия изложенных ниже условий и оплаты услуг, физическое лицо, производящее акцепт этой оферты, становится Туристом.</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Акцептом (принятием) данной оферты считается осуществление Туристом любого из следующих действий:</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Оформление заявки на бронирование туристских услуг на Сайте Агента или путем заполнения бумажной формы.</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Внесение аванса или полной оплаты за забронированные услуги в соответствии с выданным Агентом счетом.</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Проставление соответствующей отметки в заявке или на Сайте Агента, подтверждающей ознакомление и согласие с условиями настоящего Договора.</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Акцепт оферты означает, что Турист полностью и безоговорочно принимает все условия настоящего Договора в том виде, в каком они изложены.</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Агент обязуется за вознаграждение совершить от своего имени, но за счет и по поручению Туриста юридические и иные действия, направленные на бронирование и организацию оплаты услуг, предоставляемых LA DOLCE VITA TRAVEL (Турция, Mersis No: 0607094301800001, далее – «Поставщик услуг»), а именно: услуг по размещению, трансферам, экскурсиям и иным услугам, не связанным с перевозкой (далее – «Услуги»), в соответствии с заявкой Туриста.</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Основанием для совершения Агентом действий по настоящему Договору является Агентский договор между Агентом и Поставщиком услуг (публичная оферта LA DOLCE VITA TRAVEL).</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ПРАВА И ОБЯЗАННОСТИ СТОРОН</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Агент обязуется:</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 Действовать в строгом соответствии с поручением Туриста, данным в Заявке.</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 Предоставить Туристу достоверную информацию об Услугах, полученную от Поставщика услуг, включая информацию о программе пребывания, условиях размещения, питания, мерах безопасности, а также о самом Поставщике услуг (реквизиты, контакты, информация о финансовом обеспечении).</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2.1.3. Своевременно информировать Туриста о любых изменениях, касающихся забронированных Услуг (изменение цен, расписания, условий и т.д.), полученных от Поставщика услуг.</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 Передать Туристу полный пакет документов, полученный от Поставщика услуг (подтверждение бронирования, ваучеры и пр.), не позднее чем за 24 часа до начала путешествия.</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 Информировать Туриста об условиях и последствиях аннуляции Услуг, а также о правилах въезда в страну временного пребывания, включая визовые, паспортные и иные требования.</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Турист обязуется:</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 Своевременно предоставить Агенту все необходимые для бронирования Услуг достоверные сведения и документы (в том числе паспортные данные, данные о визах и иные персональные данные).</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2.2.2. Своевременно оплатить стоимость Услуг Поставщика услуг и агентское вознаграждение в порядке и сроки, установленные настоящим Договором.</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 Соблюдать правила пребывания в стране временного пребывания, а также правила, установленные поставщиками услуг (отелями, экскурсоводами и т.д.).</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Агент не несет ответственность за неоказание или ненадлежащее оказание Услуг Поставщиком услуг и/или привлеченными им третьими лицами (поставщиками услуг). Вся ответственность за качество и безопасность Услуг лежит на Поставщике услуг.</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ПОРЯДОК БРОНИРОВАНИЯ, ОПЛАТЫ И РАСЧЕТОВ</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Бронирование Услуг осуществляется Агентом на основании Заявки Туриста.</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Общая стоимость Услуг состоит из:</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Стоимости услуг Поставщика услуг, указанной в подтверждении бронирования/счете Поставщика услуг.</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Агентского вознаграждения, в размере [указать размер вознаграждения, например, X% от стоимости услуг, но не менее Y рублей] либо иной порядок определения стоимости (вознаграждения), согласованный, сторонами.</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Оплата может производиться двумя способами:</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3.3.1. Путем прямого перечисления денежных средств Туристом на расчетный счет Поставщика услуг, третьих лиц или платежных агентов, привлеченных Поставщиком услуг. В этом случае Агент предоставляет Туристу необходимые реквизиты.</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3.3.2. Путем внесения денежных средств Туристом Агенту с последующим перечислением Агентом полученной суммы (за вычетом агентского вознаграждения) Поставщику услуг. Срок перечисления Агентом средств Поставщику услуг составляет 1 (один) рабочий день с момента получения средств от Туриста.</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Обязательства Поставщика услуг по предоставлению Услуг возникают с момента подтверждения им получения 100% оплаты от Туриста (в соответствии с п. 3.3.1) или от Агента (в соответствии с п. 3.3.2).</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В случае непоступления оплаты в установленный Поставщиком услуг срок, бронирование аннулируется. Риск возникновения фактически понесенных расходов (ФПР) Поставщика услуг в случае аннуляции по причине неоплаты несет Турист.</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УСЛОВИЯ И ПОРЯДОК АННУЛЯЦИИ И ИЗМЕНЕНИЯ УСЛУГ</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Турист вправе отказаться от Услуг в любое время, уведомив об этом Агента в письменной форме.</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При аннуляции Заявки по инициативе Туриста Поставщик услуг вправе удержать фактические понесенные расходы (ФПР), связанные с аннуляцией. Размер ФПР определяется Поставщиком услуг в соответствии с его договорами с поставщиками услуг и отображается в личном кабинете Агента. Агент не несет ответственности за размер удерживаемых ФПР.</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Возврат денежных средств осуществляется в следующем порядке:</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 При аннуляции Услуг Поставщик услуг возвращает денежные средства за вычетом ФПР по письменному заявлению Агента или Туриста.</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4.3.2. В случае, если оплата была произведена с расчетного счета Агента, денежные средства подлежат возврату на расчетный счет Агента.</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4.3.3. В случае, если оплата была произведена через третье лицо или платежного агента, возврат денежных средств осуществляется тому же лицу, от которого была получена оплата.</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4.3.4. Поставщик услуг вправе перечислить денежные средства непосредственно Туристу при получении письменного заявления Туриста с указанием реквизитов для перечисления денежных средств.</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4.3.5. Агентское вознаграждение возврату не подлежит, за исключением случаев ненадлежащего исполнения Агентом своих обязательств.</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4.3.6. По письменному заявлению Туриста ФПР могут быть минимизированы Поставщиком услуг или контрагентами только после даты окончания тура по аннулированной Заявке. Срок минимизации может составить 60 (шестьдесят) дней с момента окончания сроков аннулированного тура. При условии минимизации ФПР Поставщик услуг осуществляет возврат денежных средств за вычетом ФПР, которые не удалось минимизировать.</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Поставщик услуг вправе изменить стоимость забронированных Услуг в одностороннем порядке в случае непредвиденного роста тарифов. Агент обязан уведомить Туриста о новой стоимости. В случае несогласия Туриста с новой стоимостью, он вправе расторгнуть настоящий Договор.</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ОТВЕТСТВЕННОСТЬ СТОРОН</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Агент несет ответственность за убытки, причиненные Туристу в связи с ненадлежащим исполнением своих обязательств, предусмотренных настоящим Договором (например, ошибки при бронировании, несвоевременное информирование, утрата документов по вине Агента).</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Агент не несет ответственности за неисполнение или ненадлежащее исполнение обязательств по настоящему Договору, если оно произошло по вине Туриста, Поставщика услуг, поставщиков услуг или вследствие действия обстоятельств непреодолимой силы.</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Турист несет полную ответственность за достоверность предоставленных документов и данных, а также за соблюдение паспортного, визового, таможенного и иных правил. В случае возникновения убытков у Агента или Поставщика услуг по вине Туриста (включая, но не ограничиваясь, депортацией), Турист обязан возместить их в полном объеме.</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ПЕРСОНАЛЬНЫЕ ДАННЫЕ</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Акцептуя настоящую оферту, Турист дает согласие Агенту и Поставщику услуг на обработку своих персональных данных, а также персональных данных иных лиц, указанных в Заявке, в объеме и для целей, необходимых для исполнения настоящего Договора, включая трансграничную передачу данных в страну временного пребывания.</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ЗАКЛЮЧИТЕЛЬНЫЕ ПОЛОЖЕНИЯ</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Настоящий Договор вступает в силу с момента его акцепта Туристом и действует до полного исполнения обязательств Сторонами.</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Во всем, что не урегулировано настоящим Договором, Стороны руководствуются действующим законодательством Российской Федерации.</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Все споры и разногласия разрешаются путем переговоров. Претензионный порядок разрешения споров является обязательным. Срок ответа на претензию – 20 (двадцать) рабочих дней. В случае недостижения согласия спор подлежит разрешению в суде по месту нахождения Агента.</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Настоящий Договор может быть изменен Агентом в одностороннем порядке путем опубликования новой редакции на Сайте. Изменения вступают в силу с момента их публикации, если иной срок не указан в тексте изменений.</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ПОРЯДОК ДЕЙСТВИЙ ПРИ НЕКАЧЕСТВЕННОМ ОКАЗАНИИ УСЛУГ</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В случае некачественного оказания Услуг Турист обязан незамедлительно предпринять следующие действия:</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 Зафиксировать факт некачественного оказания услуг: составить письменный акт в присутствии представителя Поставщика услуг (администратора отеля, гида, водителя трансфера и т.п.), получить письменные объяснения от представителей Поставщика услуг, сделать фотографии и видео, сохранить иные доказательства.</w:t>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8.1.2. Направить претензию Поставщику услуг через Агента в течение 10 (десяти) дней с момента окончания срока оказания Услуг.</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Агент обязуется:</w:t>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8.2.1. Незамедлительно в письменной форме сообщить Поставщику услуг о полученной от Туриста жалобе и направить Поставщику услуг претензию Туриста со всеми приложенными доказательствами.</w:t>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8.2.2. Направить Поставщику услуг по его запросу копию договора с Туристом, а также иные документы, имеющие отношение к жалобе Туриста.</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Поставщик услуг обязан рассмотреть претензию Туриста к качеству услуг и дать письменный ответ в течение 10 (десяти) календарных дней с момента ее получения.</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Если после начала путешествия выясняется, что Туристу Поставщиком услуг или контрагентами не может быть предоставлена часть забронированных Услуг, или часть забронированных Услуг предоставлена ненадлежащего качества, Поставщик услуг через Агента предлагает соответствующее уменьшение цены Услуг либо их альтернативную замену без каких-либо дополнительных расходов для Туриста, а также возмещает Туристу разницу, при ее наличии, от стоимости ранее забронированных и цены реально предоставленных Услуг.</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Если Туристу на основании его жалобы взамен услуги, которая по тем или иным причинам не могла быть исполнена или была исполнена ненадлежащим образом, была предложена повторная или альтернативная услуга, и Турист эту услугу принял и ею воспользовался, то претензия о непредоставлении или ненадлежащем предоставлении услуги считается удовлетворенной.</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 Расчет разницы стоимости Услуг осуществляется на основании документов, предоставляемых Поставщиком услуг или контрагентами. Возврат денежных средств осуществляется в соответствии с разделом 4 настоящего Договора.</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 Агент не несет ответственности за некачественное оказание Услуг Поставщиком услуг, но обязуется содействовать Туристу в урегулировании спора с Поставщиком услуг в рамках полномочий, предусмотренных настоящим Договором и договором между Агентом и Поставщиком услуг.</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 РЕКВИЗИТЫ И КОНТАКТЫ АГЕНТА </w:t>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[Полное наименование Агента/ФИО ИП]</w:t>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Юридический адрес: [  вписать  ]</w:t>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Почтовый адрес: [  вписать  ]</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ИНН [  вписать  ] КПП [  вписать  ]</w:t>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Р/с [  вписать  ] в [  вписать  ]</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БИК [  вписать  ]</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К/с [  вписать  ]</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Телефон/факс: [  вписать  ]</w:t>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  вписать  ]</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Сайт: [  вписать  ]</w:t>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Должность, подпись, ФИО руководителя Агента  ]</w:t>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